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E8849F5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A80812">
        <w:rPr>
          <w:rFonts w:ascii="Times New Roman" w:hAnsi="Times New Roman" w:cs="Times New Roman"/>
          <w:b/>
          <w:bCs/>
          <w:lang w:eastAsia="zh-CN"/>
        </w:rPr>
        <w:t>10</w:t>
      </w:r>
      <w:r w:rsidR="002C498E">
        <w:rPr>
          <w:rFonts w:ascii="Times New Roman" w:hAnsi="Times New Roman" w:cs="Times New Roman"/>
          <w:b/>
          <w:bCs/>
          <w:lang w:eastAsia="zh-CN"/>
        </w:rPr>
        <w:t>/202</w:t>
      </w:r>
      <w:r w:rsidR="00A80812">
        <w:rPr>
          <w:rFonts w:ascii="Times New Roman" w:hAnsi="Times New Roman" w:cs="Times New Roman"/>
          <w:b/>
          <w:bCs/>
          <w:lang w:eastAsia="zh-CN"/>
        </w:rPr>
        <w:t>6</w:t>
      </w:r>
      <w:r w:rsidR="002C498E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7D55CCBD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28772C">
        <w:rPr>
          <w:rFonts w:ascii="Times New Roman" w:hAnsi="Times New Roman" w:cs="Times New Roman"/>
          <w:b/>
          <w:bCs/>
          <w:lang w:eastAsia="zh-CN"/>
        </w:rPr>
        <w:t>7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34E3C0B9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8772C">
        <w:rPr>
          <w:rFonts w:ascii="Times New Roman" w:hAnsi="Times New Roman" w:cs="Times New Roman"/>
          <w:b/>
          <w:bCs/>
        </w:rPr>
        <w:t xml:space="preserve">7- </w:t>
      </w:r>
      <w:r w:rsidR="00A80812" w:rsidRPr="00A80812">
        <w:rPr>
          <w:rFonts w:ascii="Times New Roman" w:hAnsi="Times New Roman" w:cs="Times New Roman"/>
          <w:b/>
          <w:bCs/>
        </w:rPr>
        <w:t>U</w:t>
      </w:r>
      <w:r w:rsidR="00016396" w:rsidRPr="00A80812">
        <w:rPr>
          <w:rFonts w:ascii="Times New Roman" w:hAnsi="Times New Roman" w:cs="Times New Roman"/>
          <w:b/>
          <w:bCs/>
        </w:rPr>
        <w:t xml:space="preserve">rządzenie do pomiaru zwiotczenia mięśniowego </w:t>
      </w:r>
      <w:r w:rsidR="00A80812" w:rsidRPr="00A80812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A80812" w:rsidRPr="00A80812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18FD2B54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C498E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3118"/>
      </w:tblGrid>
      <w:tr w:rsidR="0028772C" w:rsidRPr="0053574F" w14:paraId="6F836E2E" w14:textId="77777777" w:rsidTr="0028772C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8772C" w:rsidRPr="0053574F" w:rsidRDefault="0028772C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8772C" w:rsidRPr="0053574F" w:rsidRDefault="0028772C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8772C" w:rsidRPr="00917772" w14:paraId="55280701" w14:textId="77777777" w:rsidTr="0028772C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8772C" w:rsidRPr="00917772" w:rsidRDefault="0028772C" w:rsidP="00A80812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28772C" w:rsidRPr="00917772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016609FC" w:rsidR="0028772C" w:rsidRPr="00917772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46177B66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28772C" w:rsidRPr="00917772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4299AAA4" w:rsidR="0028772C" w:rsidRPr="00917772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2D6825DC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8772C" w:rsidRPr="00917772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1C3421DC" w:rsidR="0028772C" w:rsidRPr="00917772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309061E4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7264C47" w:rsidR="0028772C" w:rsidRPr="00917772" w:rsidRDefault="0079093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Urządzenie</w:t>
            </w:r>
            <w:r w:rsidR="00A80812" w:rsidRPr="00917772">
              <w:rPr>
                <w:sz w:val="22"/>
                <w:szCs w:val="22"/>
              </w:rPr>
              <w:t xml:space="preserve"> </w:t>
            </w:r>
            <w:r w:rsidRPr="00917772">
              <w:rPr>
                <w:sz w:val="22"/>
                <w:szCs w:val="22"/>
              </w:rPr>
              <w:t>pozwalające</w:t>
            </w:r>
            <w:r w:rsidR="00A80812" w:rsidRPr="00917772">
              <w:rPr>
                <w:sz w:val="22"/>
                <w:szCs w:val="22"/>
              </w:rPr>
              <w:t xml:space="preserve"> na nieinwazyjną </w:t>
            </w:r>
            <w:r w:rsidRPr="00917772">
              <w:rPr>
                <w:sz w:val="22"/>
                <w:szCs w:val="22"/>
              </w:rPr>
              <w:t>ocenę</w:t>
            </w:r>
            <w:r w:rsidR="00A80812" w:rsidRPr="00917772">
              <w:rPr>
                <w:sz w:val="22"/>
                <w:szCs w:val="22"/>
              </w:rPr>
              <w:t xml:space="preserve">̨ </w:t>
            </w:r>
            <w:r w:rsidRPr="00917772">
              <w:rPr>
                <w:sz w:val="22"/>
                <w:szCs w:val="22"/>
              </w:rPr>
              <w:t>współczynnika</w:t>
            </w:r>
            <w:r w:rsidR="00A80812" w:rsidRPr="00917772">
              <w:rPr>
                <w:sz w:val="22"/>
                <w:szCs w:val="22"/>
              </w:rPr>
              <w:t xml:space="preserve"> zwiotczenia </w:t>
            </w:r>
            <w:r w:rsidRPr="00917772">
              <w:rPr>
                <w:sz w:val="22"/>
                <w:szCs w:val="22"/>
              </w:rPr>
              <w:t>mięśniowego</w:t>
            </w:r>
            <w:r w:rsidR="00A80812" w:rsidRPr="00917772">
              <w:rPr>
                <w:sz w:val="22"/>
                <w:szCs w:val="22"/>
              </w:rPr>
              <w:t xml:space="preserve"> (NMT) wraz z kompletem okablowania i </w:t>
            </w:r>
            <w:r w:rsidRPr="00917772">
              <w:rPr>
                <w:sz w:val="22"/>
                <w:szCs w:val="22"/>
              </w:rPr>
              <w:t>niezbędnymi</w:t>
            </w:r>
            <w:r w:rsidR="00A80812" w:rsidRPr="00917772">
              <w:rPr>
                <w:sz w:val="22"/>
                <w:szCs w:val="22"/>
              </w:rPr>
              <w:t xml:space="preserve"> akcesoriami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66CBD47" w:rsidR="0028772C" w:rsidRPr="00917772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1E90C07F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9D979E3" w:rsidR="0028772C" w:rsidRPr="00917772" w:rsidRDefault="00A80812" w:rsidP="002877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Urządzenie wyposażone w min.: monitor NMT, kabel z czujnikiem wielorazowego użytku na palec, zasilacz, uchwyt do zamocowania monitora, uchwyt na kabel czujnika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09DA81C4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26437867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6422010A" w:rsidR="0028772C" w:rsidRPr="00917772" w:rsidRDefault="00A80812" w:rsidP="002877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 xml:space="preserve">Zakres regulacji prądu stymulacji min. 20– 60 </w:t>
            </w:r>
            <w:proofErr w:type="spellStart"/>
            <w:r w:rsidRPr="00917772">
              <w:rPr>
                <w:sz w:val="22"/>
                <w:szCs w:val="22"/>
              </w:rPr>
              <w:t>mA</w:t>
            </w:r>
            <w:proofErr w:type="spellEnd"/>
            <w:r w:rsidRPr="00917772">
              <w:rPr>
                <w:sz w:val="22"/>
                <w:szCs w:val="22"/>
              </w:rPr>
              <w:t xml:space="preserve"> (± 10%)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3DE7DA14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917772" w14:paraId="625106BF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4448315E" w:rsidR="0028772C" w:rsidRPr="00917772" w:rsidRDefault="00A8081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Wyświetlacz informujący min. o aktualnym trybie pracy, wybranym prądzie stymulacji, impedancji elektrod i stanie podłączenia akcelerometru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0557D2D8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05803A5C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4CC5C99A" w:rsidR="0028772C" w:rsidRPr="00917772" w:rsidRDefault="00A8081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Zasilanie akumulatorowe, z informacją na wyświetlaczu o stanie naładowania akumulatora, czas zasilania z akumulatora min. 20 dni, przy 10 pomiarach dziennie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5FEC11E8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44B9C4C4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1464386A" w:rsidR="0028772C" w:rsidRPr="00917772" w:rsidRDefault="00A8081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Urządzenie nie wymagające kalibracji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5505D271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917772" w14:paraId="08D0CDB0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4A100A98" w:rsidR="0028772C" w:rsidRPr="00917772" w:rsidRDefault="00A80812" w:rsidP="00EE6A0E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Możliwość doposażenia w czujnik brwiowy i na paluch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65508C55" w:rsidR="0028772C" w:rsidRPr="00917772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1514A1DE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022C" w14:textId="77777777" w:rsidR="00A80812" w:rsidRPr="00917772" w:rsidRDefault="00A80812" w:rsidP="00A80812">
            <w:pPr>
              <w:pStyle w:val="Styltabeli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Tryby stymulacji w monitorowaniu NMT:</w:t>
            </w:r>
          </w:p>
          <w:p w14:paraId="36F32575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TOF - ciągiem czterech impulsów,</w:t>
            </w:r>
          </w:p>
          <w:p w14:paraId="28F0BA52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TOF automatyczny (przedziały 15 s, 30 s, 1 min., 2 min., 5 min., 15 min.)</w:t>
            </w:r>
          </w:p>
          <w:p w14:paraId="362893D6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 xml:space="preserve">PTC - liczba </w:t>
            </w:r>
            <w:proofErr w:type="spellStart"/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potężcowa</w:t>
            </w:r>
            <w:proofErr w:type="spellEnd"/>
          </w:p>
          <w:p w14:paraId="4DBC4D7C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ATP - TOF automatyczny - PTC</w:t>
            </w:r>
          </w:p>
          <w:p w14:paraId="4BF57898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DBS - salwa dwóch impulsów (3.3, 3.2)</w:t>
            </w:r>
          </w:p>
          <w:p w14:paraId="2320444D" w14:textId="77777777" w:rsidR="00A80812" w:rsidRPr="00917772" w:rsidRDefault="00A80812" w:rsidP="00A80812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ST - pojedynczy skurcz</w:t>
            </w:r>
          </w:p>
          <w:p w14:paraId="4DBAB58A" w14:textId="27E8F2B9" w:rsidR="0028772C" w:rsidRPr="00917772" w:rsidRDefault="00A80812" w:rsidP="00A8081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lastRenderedPageBreak/>
              <w:t xml:space="preserve">Tetanus (50 </w:t>
            </w:r>
            <w:proofErr w:type="spellStart"/>
            <w:r w:rsidRPr="00917772">
              <w:rPr>
                <w:sz w:val="22"/>
                <w:szCs w:val="22"/>
              </w:rPr>
              <w:t>Hz</w:t>
            </w:r>
            <w:proofErr w:type="spellEnd"/>
            <w:r w:rsidRPr="00917772">
              <w:rPr>
                <w:sz w:val="22"/>
                <w:szCs w:val="22"/>
              </w:rPr>
              <w:t>) - tężcowy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60844837" w:rsidR="0028772C" w:rsidRPr="00917772" w:rsidRDefault="00A8081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917772" w14:paraId="173E5787" w14:textId="77777777" w:rsidTr="0028772C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8772C" w:rsidRPr="00917772" w:rsidRDefault="0028772C" w:rsidP="00A80812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DFED0" w14:textId="77777777" w:rsidR="00A80812" w:rsidRPr="00917772" w:rsidRDefault="00A80812" w:rsidP="00A80812">
            <w:pPr>
              <w:pStyle w:val="Styltabeli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Pomiary (</w:t>
            </w:r>
            <w:proofErr w:type="spellStart"/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akcelerometria</w:t>
            </w:r>
            <w:proofErr w:type="spellEnd"/>
            <w:r w:rsidRPr="00917772">
              <w:rPr>
                <w:rFonts w:ascii="Times New Roman" w:hAnsi="Times New Roman" w:cs="Times New Roman"/>
                <w:sz w:val="22"/>
                <w:szCs w:val="22"/>
              </w:rPr>
              <w:t xml:space="preserve"> 3D):</w:t>
            </w:r>
          </w:p>
          <w:p w14:paraId="7755482D" w14:textId="77777777" w:rsidR="00A80812" w:rsidRPr="00917772" w:rsidRDefault="00A80812" w:rsidP="00A80812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Tryb TOF: T4 / T1</w:t>
            </w:r>
          </w:p>
          <w:p w14:paraId="1DBEE5A7" w14:textId="77777777" w:rsidR="00A80812" w:rsidRPr="00917772" w:rsidRDefault="00A80812" w:rsidP="00A80812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Tryb TOF: T4 / Tref</w:t>
            </w:r>
          </w:p>
          <w:p w14:paraId="3F7D0286" w14:textId="77777777" w:rsidR="00A80812" w:rsidRPr="00917772" w:rsidRDefault="00A80812" w:rsidP="00A80812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Tryb TOF: liczba odpowiedzi</w:t>
            </w:r>
          </w:p>
          <w:p w14:paraId="39D693C4" w14:textId="77777777" w:rsidR="00A80812" w:rsidRPr="00917772" w:rsidRDefault="00A80812" w:rsidP="00A80812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17772">
              <w:rPr>
                <w:rFonts w:ascii="Times New Roman" w:hAnsi="Times New Roman" w:cs="Times New Roman"/>
                <w:sz w:val="22"/>
                <w:szCs w:val="22"/>
              </w:rPr>
              <w:t>Tryb PTC: liczba odpowiedzi</w:t>
            </w:r>
          </w:p>
          <w:p w14:paraId="36088E43" w14:textId="77EF8BCF" w:rsidR="0028772C" w:rsidRPr="00917772" w:rsidRDefault="00A80812" w:rsidP="00A8081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Tryb DBS: liczba odpowiedzi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31D52B41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T</w:t>
            </w:r>
            <w:r w:rsidR="00A80812" w:rsidRPr="00917772">
              <w:rPr>
                <w:color w:val="000000"/>
                <w:sz w:val="22"/>
                <w:szCs w:val="22"/>
              </w:rPr>
              <w:t>AK</w:t>
            </w:r>
            <w:r w:rsidRPr="00917772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498E" w:rsidRPr="00917772" w14:paraId="2A29832E" w14:textId="77777777" w:rsidTr="00024301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7489C" w14:textId="545B7E8B" w:rsidR="002C498E" w:rsidRPr="00917772" w:rsidRDefault="002C498E" w:rsidP="002C498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917772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8772C" w:rsidRPr="00917772" w14:paraId="1AF8EB69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28772C" w:rsidRPr="00917772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8772C" w:rsidRPr="00917772" w:rsidRDefault="0028772C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8772C" w:rsidRPr="00917772" w:rsidRDefault="0028772C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CB75A" w14:textId="267074F7" w:rsidR="0028772C" w:rsidRPr="00917772" w:rsidRDefault="0028772C" w:rsidP="00B52467">
            <w:pPr>
              <w:pStyle w:val="Standard"/>
              <w:widowControl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917772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17772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28772C" w:rsidRPr="00917772" w14:paraId="17384C9C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8772C" w:rsidRPr="00917772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8772C" w:rsidRPr="00917772" w:rsidRDefault="0028772C" w:rsidP="00A15BD8">
            <w:pPr>
              <w:pStyle w:val="Standard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8772C" w:rsidRPr="00917772" w:rsidRDefault="0028772C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917772" w14:paraId="48B5FC81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8772C" w:rsidRPr="00917772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8772C" w:rsidRPr="00917772" w:rsidRDefault="0028772C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917772" w14:paraId="6CAA13B0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8772C" w:rsidRPr="00917772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4EC6263" w:rsidR="0028772C" w:rsidRPr="00917772" w:rsidRDefault="00EA38B8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8772C" w:rsidRPr="00917772" w:rsidRDefault="0028772C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8772C" w:rsidRPr="00917772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917772" w14:paraId="69748D18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8772C" w:rsidRPr="00917772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491B" w14:textId="77777777" w:rsidR="002C498E" w:rsidRPr="00917772" w:rsidRDefault="002C498E" w:rsidP="002C498E">
            <w:pPr>
              <w:pStyle w:val="Standard"/>
              <w:widowControl w:val="0"/>
              <w:ind w:right="88"/>
              <w:jc w:val="both"/>
              <w:rPr>
                <w:rFonts w:eastAsia="NSimSun"/>
                <w:sz w:val="22"/>
                <w:szCs w:val="22"/>
                <w:lang w:eastAsia="zh-CN"/>
              </w:rPr>
            </w:pPr>
            <w:r w:rsidRPr="00917772">
              <w:rPr>
                <w:sz w:val="22"/>
                <w:szCs w:val="22"/>
              </w:rPr>
              <w:t xml:space="preserve">Przedmiot umowy jest </w:t>
            </w:r>
            <w:r w:rsidRPr="00917772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17772">
              <w:rPr>
                <w:b/>
                <w:sz w:val="22"/>
                <w:szCs w:val="22"/>
              </w:rPr>
              <w:t xml:space="preserve"> </w:t>
            </w:r>
            <w:r w:rsidRPr="00917772">
              <w:rPr>
                <w:sz w:val="22"/>
                <w:szCs w:val="22"/>
              </w:rPr>
              <w:t>w</w:t>
            </w:r>
            <w:r w:rsidRPr="00917772">
              <w:rPr>
                <w:b/>
                <w:sz w:val="22"/>
                <w:szCs w:val="22"/>
              </w:rPr>
              <w:t xml:space="preserve"> </w:t>
            </w:r>
            <w:r w:rsidRPr="00917772">
              <w:rPr>
                <w:sz w:val="22"/>
                <w:szCs w:val="22"/>
              </w:rPr>
              <w:t>rozumieniu</w:t>
            </w:r>
            <w:r w:rsidRPr="00917772">
              <w:rPr>
                <w:b/>
                <w:sz w:val="22"/>
                <w:szCs w:val="22"/>
              </w:rPr>
              <w:t xml:space="preserve"> </w:t>
            </w:r>
            <w:r w:rsidRPr="00917772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17772">
              <w:rPr>
                <w:sz w:val="22"/>
                <w:szCs w:val="22"/>
              </w:rPr>
              <w:t xml:space="preserve"> (Dz.U. 2024 poz. 1620)</w:t>
            </w:r>
            <w:r w:rsidRPr="00917772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6B3F60FB" w:rsidR="0028772C" w:rsidRPr="00917772" w:rsidRDefault="002C498E" w:rsidP="002C498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 xml:space="preserve">W przypadku, gdy </w:t>
            </w:r>
            <w:r w:rsidRPr="00917772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17772">
              <w:rPr>
                <w:b/>
                <w:sz w:val="22"/>
                <w:szCs w:val="22"/>
              </w:rPr>
              <w:t xml:space="preserve"> </w:t>
            </w:r>
            <w:r w:rsidRPr="00917772">
              <w:rPr>
                <w:sz w:val="22"/>
                <w:szCs w:val="22"/>
              </w:rPr>
              <w:t xml:space="preserve">nie stanowią wyrobu medycznego w rozumieniu ww. ustawy, </w:t>
            </w:r>
            <w:r w:rsidRPr="00917772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17772">
              <w:rPr>
                <w:sz w:val="22"/>
                <w:szCs w:val="22"/>
              </w:rPr>
              <w:t xml:space="preserve"> wskazując, </w:t>
            </w:r>
            <w:r w:rsidRPr="00917772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8772C" w:rsidRPr="00917772" w:rsidRDefault="0028772C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17772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4BB8150E" w:rsidR="0028772C" w:rsidRPr="00917772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17772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917772" w:rsidRDefault="00B52467" w:rsidP="00B52467">
      <w:pPr>
        <w:pStyle w:val="Standard"/>
        <w:rPr>
          <w:color w:val="000000"/>
          <w:sz w:val="22"/>
          <w:szCs w:val="22"/>
        </w:rPr>
      </w:pPr>
    </w:p>
    <w:p w14:paraId="7214EBF0" w14:textId="0AAB9044" w:rsidR="00056710" w:rsidRPr="00917772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917772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917772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917772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917772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917772">
        <w:rPr>
          <w:rFonts w:ascii="Times New Roman" w:eastAsia="Arial Unicode MS" w:hAnsi="Times New Roman" w:cs="Times New Roman"/>
          <w:b/>
          <w:bCs/>
        </w:rPr>
        <w:t>,</w:t>
      </w:r>
      <w:r w:rsidRPr="00917772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917772">
        <w:rPr>
          <w:rFonts w:ascii="Times New Roman" w:eastAsia="Arial Unicode MS" w:hAnsi="Times New Roman" w:cs="Times New Roman"/>
          <w:b/>
          <w:bCs/>
        </w:rPr>
        <w:t>których</w:t>
      </w:r>
      <w:r w:rsidRPr="00917772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917772">
        <w:rPr>
          <w:rFonts w:ascii="Times New Roman" w:eastAsia="Arial Unicode MS" w:hAnsi="Times New Roman" w:cs="Times New Roman"/>
          <w:b/>
          <w:bCs/>
        </w:rPr>
        <w:t>przedmiotu zamówienia</w:t>
      </w:r>
      <w:r w:rsidRPr="00917772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917772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917772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917772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917772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917772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917772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917772">
        <w:rPr>
          <w:rFonts w:ascii="Times New Roman" w:hAnsi="Times New Roman" w:cs="Times New Roman"/>
          <w:lang w:eastAsia="zh-CN"/>
        </w:rPr>
        <w:t>…..</w:t>
      </w:r>
      <w:r w:rsidRPr="00917772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917772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917772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917772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917772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917772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917772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7772">
        <w:rPr>
          <w:rFonts w:ascii="Times New Roman" w:hAnsi="Times New Roman" w:cs="Times New Roman"/>
          <w:lang w:eastAsia="zh-CN"/>
        </w:rPr>
        <w:lastRenderedPageBreak/>
        <w:t>O</w:t>
      </w:r>
      <w:r w:rsidR="00443BF1" w:rsidRPr="00917772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917772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BFB39" w14:textId="77777777" w:rsidR="008D7A29" w:rsidRDefault="008D7A29" w:rsidP="00FD4247">
      <w:pPr>
        <w:spacing w:after="0" w:line="240" w:lineRule="auto"/>
      </w:pPr>
      <w:r>
        <w:separator/>
      </w:r>
    </w:p>
  </w:endnote>
  <w:endnote w:type="continuationSeparator" w:id="0">
    <w:p w14:paraId="4D97F376" w14:textId="77777777" w:rsidR="008D7A29" w:rsidRDefault="008D7A2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A38B8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95523" w14:textId="77777777" w:rsidR="008D7A29" w:rsidRDefault="008D7A29" w:rsidP="00FD4247">
      <w:pPr>
        <w:spacing w:after="0" w:line="240" w:lineRule="auto"/>
      </w:pPr>
      <w:r>
        <w:separator/>
      </w:r>
    </w:p>
  </w:footnote>
  <w:footnote w:type="continuationSeparator" w:id="0">
    <w:p w14:paraId="04AFEFBE" w14:textId="77777777" w:rsidR="008D7A29" w:rsidRDefault="008D7A2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C1069866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D135A"/>
    <w:multiLevelType w:val="hybridMultilevel"/>
    <w:tmpl w:val="4AF280A2"/>
    <w:lvl w:ilvl="0" w:tplc="3824264C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939EAF34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F42CBE6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3224DEBA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05A8396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F93AD796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1DA6B9D6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C118619A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C3E4A276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3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D047C"/>
    <w:multiLevelType w:val="hybridMultilevel"/>
    <w:tmpl w:val="4EE40A78"/>
    <w:lvl w:ilvl="0" w:tplc="FE50D61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3DA44396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67EA01C8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BD90E9B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C2D04ED8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139CBE42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D6A559E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1EA4E054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A816C86C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9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0505840">
    <w:abstractNumId w:val="4"/>
  </w:num>
  <w:num w:numId="2" w16cid:durableId="488908072">
    <w:abstractNumId w:val="5"/>
  </w:num>
  <w:num w:numId="3" w16cid:durableId="1052581806">
    <w:abstractNumId w:val="0"/>
  </w:num>
  <w:num w:numId="4" w16cid:durableId="2046710948">
    <w:abstractNumId w:val="1"/>
  </w:num>
  <w:num w:numId="5" w16cid:durableId="664557650">
    <w:abstractNumId w:val="11"/>
  </w:num>
  <w:num w:numId="6" w16cid:durableId="998925417">
    <w:abstractNumId w:val="9"/>
  </w:num>
  <w:num w:numId="7" w16cid:durableId="617109773">
    <w:abstractNumId w:val="3"/>
  </w:num>
  <w:num w:numId="8" w16cid:durableId="332298399">
    <w:abstractNumId w:val="6"/>
  </w:num>
  <w:num w:numId="9" w16cid:durableId="2135781748">
    <w:abstractNumId w:val="13"/>
  </w:num>
  <w:num w:numId="10" w16cid:durableId="429277284">
    <w:abstractNumId w:val="2"/>
  </w:num>
  <w:num w:numId="11" w16cid:durableId="16714497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4345180">
    <w:abstractNumId w:val="7"/>
  </w:num>
  <w:num w:numId="13" w16cid:durableId="3094094">
    <w:abstractNumId w:val="14"/>
  </w:num>
  <w:num w:numId="14" w16cid:durableId="1512648804">
    <w:abstractNumId w:val="19"/>
  </w:num>
  <w:num w:numId="15" w16cid:durableId="149755635">
    <w:abstractNumId w:val="10"/>
  </w:num>
  <w:num w:numId="16" w16cid:durableId="498230888">
    <w:abstractNumId w:val="10"/>
  </w:num>
  <w:num w:numId="17" w16cid:durableId="959066300">
    <w:abstractNumId w:val="8"/>
  </w:num>
  <w:num w:numId="18" w16cid:durableId="705519086">
    <w:abstractNumId w:val="15"/>
  </w:num>
  <w:num w:numId="19" w16cid:durableId="747505734">
    <w:abstractNumId w:val="17"/>
  </w:num>
  <w:num w:numId="20" w16cid:durableId="1072434403">
    <w:abstractNumId w:val="12"/>
  </w:num>
  <w:num w:numId="21" w16cid:durableId="19272303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16396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B3505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8772C"/>
    <w:rsid w:val="002A72CF"/>
    <w:rsid w:val="002B456E"/>
    <w:rsid w:val="002C0883"/>
    <w:rsid w:val="002C498E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0FC2"/>
    <w:rsid w:val="004B1587"/>
    <w:rsid w:val="004C2085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2505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C3A3E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093B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81FF2"/>
    <w:rsid w:val="00891103"/>
    <w:rsid w:val="008958A8"/>
    <w:rsid w:val="008A1CD2"/>
    <w:rsid w:val="008A223A"/>
    <w:rsid w:val="008C19A1"/>
    <w:rsid w:val="008D7A29"/>
    <w:rsid w:val="008E2725"/>
    <w:rsid w:val="008E3A1C"/>
    <w:rsid w:val="008F769B"/>
    <w:rsid w:val="0090306B"/>
    <w:rsid w:val="009031F7"/>
    <w:rsid w:val="00904BEA"/>
    <w:rsid w:val="00915EF2"/>
    <w:rsid w:val="0091777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029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34EFC"/>
    <w:rsid w:val="00A40563"/>
    <w:rsid w:val="00A41BDE"/>
    <w:rsid w:val="00A51C66"/>
    <w:rsid w:val="00A61330"/>
    <w:rsid w:val="00A6346F"/>
    <w:rsid w:val="00A64234"/>
    <w:rsid w:val="00A80812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12C4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A1D"/>
    <w:rsid w:val="00BC6CED"/>
    <w:rsid w:val="00BD143B"/>
    <w:rsid w:val="00BE6E00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1257"/>
    <w:rsid w:val="00E47930"/>
    <w:rsid w:val="00E71C25"/>
    <w:rsid w:val="00E95889"/>
    <w:rsid w:val="00E974FF"/>
    <w:rsid w:val="00EA3309"/>
    <w:rsid w:val="00EA38B8"/>
    <w:rsid w:val="00EA7676"/>
    <w:rsid w:val="00EB6084"/>
    <w:rsid w:val="00EC269E"/>
    <w:rsid w:val="00EC67AE"/>
    <w:rsid w:val="00ED50EE"/>
    <w:rsid w:val="00EE01E9"/>
    <w:rsid w:val="00EE15EE"/>
    <w:rsid w:val="00EE23CF"/>
    <w:rsid w:val="00EE6A0E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Styltabeli2">
    <w:name w:val="Styl tabeli 2"/>
    <w:rsid w:val="00A808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AC43B-BB8F-45F0-8458-CA12A7F5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528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12</cp:revision>
  <cp:lastPrinted>2019-07-10T20:39:00Z</cp:lastPrinted>
  <dcterms:created xsi:type="dcterms:W3CDTF">2025-12-11T13:23:00Z</dcterms:created>
  <dcterms:modified xsi:type="dcterms:W3CDTF">2026-01-26T11:05:00Z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